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40DB" w14:textId="376C5A1E" w:rsidR="00D11222" w:rsidRDefault="3F7FFB11" w:rsidP="08E6C759">
      <w:pPr>
        <w:pStyle w:val="font8"/>
        <w:spacing w:line="240" w:lineRule="auto"/>
        <w:jc w:val="center"/>
      </w:pPr>
      <w:r>
        <w:rPr>
          <w:noProof/>
        </w:rPr>
        <w:drawing>
          <wp:inline distT="0" distB="0" distL="0" distR="0" wp14:anchorId="1259608C" wp14:editId="08E6C759">
            <wp:extent cx="2654770" cy="2381485"/>
            <wp:effectExtent l="0" t="0" r="0" b="0"/>
            <wp:docPr id="743741234" name="Picture 74374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54770" cy="2381485"/>
                    </a:xfrm>
                    <a:prstGeom prst="rect">
                      <a:avLst/>
                    </a:prstGeom>
                  </pic:spPr>
                </pic:pic>
              </a:graphicData>
            </a:graphic>
          </wp:inline>
        </w:drawing>
      </w:r>
    </w:p>
    <w:p w14:paraId="5E0F0DE7" w14:textId="471735DF" w:rsidR="00D11222" w:rsidRDefault="3F7FFB11" w:rsidP="3D9BB7F5">
      <w:pPr>
        <w:pStyle w:val="font8"/>
        <w:spacing w:line="240" w:lineRule="auto"/>
        <w:jc w:val="center"/>
        <w:rPr>
          <w:rFonts w:ascii="Poppins" w:eastAsia="Poppins" w:hAnsi="Poppins" w:cs="Poppins"/>
          <w:color w:val="5F3B73"/>
          <w:sz w:val="28"/>
          <w:szCs w:val="28"/>
        </w:rPr>
      </w:pPr>
      <w:r w:rsidRPr="3D9BB7F5">
        <w:rPr>
          <w:rFonts w:ascii="Poppins" w:eastAsia="Poppins" w:hAnsi="Poppins" w:cs="Poppins"/>
          <w:b/>
          <w:bCs/>
          <w:color w:val="5F3B73"/>
          <w:sz w:val="28"/>
          <w:szCs w:val="28"/>
        </w:rPr>
        <w:t>Joining Instructions</w:t>
      </w:r>
    </w:p>
    <w:p w14:paraId="6312A8C9" w14:textId="550DC430" w:rsidR="00D11222" w:rsidRDefault="00D11222" w:rsidP="3D9BB7F5">
      <w:pPr>
        <w:spacing w:beforeAutospacing="1" w:afterAutospacing="1" w:line="240" w:lineRule="auto"/>
        <w:jc w:val="center"/>
        <w:rPr>
          <w:rFonts w:ascii="Poppins" w:eastAsia="Poppins" w:hAnsi="Poppins" w:cs="Poppins"/>
          <w:color w:val="EBAA49"/>
          <w:sz w:val="28"/>
          <w:szCs w:val="28"/>
        </w:rPr>
      </w:pPr>
    </w:p>
    <w:p w14:paraId="02276371" w14:textId="1017DB82" w:rsidR="00D11222" w:rsidRDefault="3F7FFB11" w:rsidP="3D9BB7F5">
      <w:pPr>
        <w:spacing w:beforeAutospacing="1" w:afterAutospacing="1" w:line="240" w:lineRule="auto"/>
        <w:rPr>
          <w:rFonts w:ascii="Poppins" w:eastAsia="Poppins" w:hAnsi="Poppins" w:cs="Poppins"/>
          <w:b/>
          <w:bCs/>
          <w:color w:val="000000" w:themeColor="text1"/>
        </w:rPr>
      </w:pPr>
      <w:r w:rsidRPr="3D9BB7F5">
        <w:rPr>
          <w:rFonts w:ascii="Poppins" w:eastAsia="Poppins" w:hAnsi="Poppins" w:cs="Poppins"/>
          <w:b/>
          <w:bCs/>
          <w:color w:val="000000" w:themeColor="text1"/>
        </w:rPr>
        <w:t>Conference:</w:t>
      </w:r>
      <w:r w:rsidR="00C20798">
        <w:tab/>
      </w:r>
      <w:r w:rsidRPr="3D9BB7F5">
        <w:rPr>
          <w:rFonts w:ascii="Poppins" w:eastAsia="Poppins" w:hAnsi="Poppins" w:cs="Poppins"/>
          <w:b/>
          <w:bCs/>
          <w:color w:val="000000" w:themeColor="text1"/>
        </w:rPr>
        <w:t>Eating Disorders</w:t>
      </w:r>
      <w:r w:rsidR="30BC102C" w:rsidRPr="3D9BB7F5">
        <w:rPr>
          <w:rFonts w:ascii="Poppins" w:eastAsia="Poppins" w:hAnsi="Poppins" w:cs="Poppins"/>
          <w:b/>
          <w:bCs/>
          <w:color w:val="000000" w:themeColor="text1"/>
        </w:rPr>
        <w:t>: Support for the Frontline</w:t>
      </w:r>
    </w:p>
    <w:p w14:paraId="4782E3C7" w14:textId="4E20FF2D" w:rsidR="00D11222" w:rsidRDefault="3F7FFB11" w:rsidP="3D9BB7F5">
      <w:pPr>
        <w:spacing w:beforeAutospacing="1" w:afterAutospacing="1" w:line="240" w:lineRule="auto"/>
        <w:rPr>
          <w:rFonts w:ascii="Poppins" w:eastAsia="Poppins" w:hAnsi="Poppins" w:cs="Poppins"/>
          <w:color w:val="000000" w:themeColor="text1"/>
        </w:rPr>
      </w:pPr>
      <w:r w:rsidRPr="3D9BB7F5">
        <w:rPr>
          <w:rFonts w:ascii="Poppins" w:eastAsia="Poppins" w:hAnsi="Poppins" w:cs="Poppins"/>
          <w:b/>
          <w:bCs/>
          <w:color w:val="000000" w:themeColor="text1"/>
        </w:rPr>
        <w:t>Date:</w:t>
      </w:r>
      <w:r w:rsidR="00C20798">
        <w:tab/>
      </w:r>
      <w:r w:rsidR="00C20798">
        <w:tab/>
      </w:r>
      <w:r w:rsidRPr="3D9BB7F5">
        <w:rPr>
          <w:rFonts w:ascii="Poppins" w:eastAsia="Poppins" w:hAnsi="Poppins" w:cs="Poppins"/>
          <w:b/>
          <w:bCs/>
          <w:color w:val="000000" w:themeColor="text1"/>
        </w:rPr>
        <w:t>2</w:t>
      </w:r>
      <w:r w:rsidR="730A25C6" w:rsidRPr="3D9BB7F5">
        <w:rPr>
          <w:rFonts w:ascii="Poppins" w:eastAsia="Poppins" w:hAnsi="Poppins" w:cs="Poppins"/>
          <w:b/>
          <w:bCs/>
          <w:color w:val="000000" w:themeColor="text1"/>
        </w:rPr>
        <w:t>4</w:t>
      </w:r>
      <w:r w:rsidR="730A25C6" w:rsidRPr="3D9BB7F5">
        <w:rPr>
          <w:rFonts w:ascii="Poppins" w:eastAsia="Poppins" w:hAnsi="Poppins" w:cs="Poppins"/>
          <w:b/>
          <w:bCs/>
          <w:color w:val="000000" w:themeColor="text1"/>
          <w:vertAlign w:val="superscript"/>
        </w:rPr>
        <w:t>th</w:t>
      </w:r>
      <w:r w:rsidR="730A25C6" w:rsidRPr="3D9BB7F5">
        <w:rPr>
          <w:rFonts w:ascii="Poppins" w:eastAsia="Poppins" w:hAnsi="Poppins" w:cs="Poppins"/>
          <w:b/>
          <w:bCs/>
          <w:color w:val="000000" w:themeColor="text1"/>
        </w:rPr>
        <w:t xml:space="preserve"> and 25</w:t>
      </w:r>
      <w:r w:rsidR="730A25C6" w:rsidRPr="3D9BB7F5">
        <w:rPr>
          <w:rFonts w:ascii="Poppins" w:eastAsia="Poppins" w:hAnsi="Poppins" w:cs="Poppins"/>
          <w:b/>
          <w:bCs/>
          <w:color w:val="000000" w:themeColor="text1"/>
          <w:vertAlign w:val="superscript"/>
        </w:rPr>
        <w:t>th</w:t>
      </w:r>
      <w:r w:rsidR="730A25C6" w:rsidRPr="3D9BB7F5">
        <w:rPr>
          <w:rFonts w:ascii="Poppins" w:eastAsia="Poppins" w:hAnsi="Poppins" w:cs="Poppins"/>
          <w:b/>
          <w:bCs/>
          <w:color w:val="000000" w:themeColor="text1"/>
        </w:rPr>
        <w:t xml:space="preserve"> November 2021</w:t>
      </w:r>
    </w:p>
    <w:p w14:paraId="7E68D44B" w14:textId="4D9D0EE6" w:rsidR="00D11222" w:rsidRDefault="3F7FFB11" w:rsidP="4D642905">
      <w:pPr>
        <w:spacing w:beforeAutospacing="1" w:afterAutospacing="1" w:line="240" w:lineRule="auto"/>
        <w:rPr>
          <w:rFonts w:ascii="Poppins" w:eastAsia="Poppins" w:hAnsi="Poppins" w:cs="Poppins"/>
          <w:b/>
          <w:bCs/>
        </w:rPr>
      </w:pPr>
      <w:r w:rsidRPr="4D642905">
        <w:rPr>
          <w:rFonts w:ascii="Poppins" w:eastAsia="Poppins" w:hAnsi="Poppins" w:cs="Poppins"/>
          <w:b/>
          <w:bCs/>
          <w:color w:val="000000" w:themeColor="text1"/>
        </w:rPr>
        <w:t xml:space="preserve">Platform:  </w:t>
      </w:r>
      <w:r w:rsidR="00C20798">
        <w:tab/>
      </w:r>
      <w:hyperlink r:id="rId8">
        <w:r w:rsidR="42FE0367" w:rsidRPr="4D642905">
          <w:rPr>
            <w:rStyle w:val="Hyperlink"/>
            <w:rFonts w:ascii="Poppins" w:eastAsia="Poppins" w:hAnsi="Poppins" w:cs="Poppins"/>
          </w:rPr>
          <w:t>https://events.beateatingdisorders.org.uk/</w:t>
        </w:r>
      </w:hyperlink>
    </w:p>
    <w:p w14:paraId="32017DAA" w14:textId="652ACCA5" w:rsidR="00D11222" w:rsidRDefault="00D11222" w:rsidP="3D9BB7F5">
      <w:pPr>
        <w:spacing w:beforeAutospacing="1" w:afterAutospacing="1" w:line="240" w:lineRule="auto"/>
        <w:rPr>
          <w:rFonts w:ascii="Poppins" w:eastAsia="Poppins" w:hAnsi="Poppins" w:cs="Poppins"/>
          <w:color w:val="000000" w:themeColor="text1"/>
        </w:rPr>
      </w:pPr>
    </w:p>
    <w:p w14:paraId="141AD8E7" w14:textId="17BD537A" w:rsidR="00D11222" w:rsidRDefault="3F7FFB11" w:rsidP="3D9BB7F5">
      <w:pPr>
        <w:pStyle w:val="Footer"/>
        <w:tabs>
          <w:tab w:val="center" w:pos="4513"/>
          <w:tab w:val="right" w:pos="9026"/>
        </w:tabs>
        <w:spacing w:beforeAutospacing="1" w:after="200" w:afterAutospacing="1" w:line="276" w:lineRule="auto"/>
        <w:rPr>
          <w:rFonts w:ascii="Poppins" w:eastAsia="Poppins" w:hAnsi="Poppins" w:cs="Poppins"/>
          <w:color w:val="FB9705"/>
          <w:sz w:val="28"/>
          <w:szCs w:val="28"/>
        </w:rPr>
      </w:pPr>
      <w:r w:rsidRPr="3D9BB7F5">
        <w:rPr>
          <w:rFonts w:ascii="Poppins" w:eastAsia="Poppins" w:hAnsi="Poppins" w:cs="Poppins"/>
          <w:b/>
          <w:bCs/>
          <w:color w:val="FB9705"/>
          <w:sz w:val="28"/>
          <w:szCs w:val="28"/>
        </w:rPr>
        <w:t>About the Event</w:t>
      </w:r>
    </w:p>
    <w:p w14:paraId="6EA623D7" w14:textId="5DF95A81" w:rsidR="00D11222" w:rsidRDefault="2E05DA8F" w:rsidP="3D9BB7F5">
      <w:pPr>
        <w:rPr>
          <w:rFonts w:ascii="Poppins" w:eastAsia="Poppins" w:hAnsi="Poppins" w:cs="Poppins"/>
        </w:rPr>
      </w:pPr>
      <w:r w:rsidRPr="3D9BB7F5">
        <w:rPr>
          <w:rFonts w:ascii="Poppins" w:eastAsia="Poppins" w:hAnsi="Poppins" w:cs="Poppins"/>
        </w:rPr>
        <w:t xml:space="preserve">Frontline is designed for family members and for those working with patients on a daily basis. It aims to give those caring for people with eating disorders a place to come together, hear from experts by profession and experience, and learn new skills to help them support those suffering and take care of their own wellbeing. </w:t>
      </w:r>
    </w:p>
    <w:p w14:paraId="4B146473" w14:textId="7B2E1EE8" w:rsidR="00D11222" w:rsidRDefault="00D11222" w:rsidP="3D9BB7F5">
      <w:pPr>
        <w:pStyle w:val="Footer"/>
        <w:tabs>
          <w:tab w:val="center" w:pos="4513"/>
          <w:tab w:val="right" w:pos="9026"/>
        </w:tabs>
        <w:spacing w:beforeAutospacing="1" w:after="200" w:afterAutospacing="1" w:line="276" w:lineRule="auto"/>
        <w:rPr>
          <w:rFonts w:ascii="Poppins" w:eastAsia="Poppins" w:hAnsi="Poppins" w:cs="Poppins"/>
          <w:b/>
          <w:bCs/>
          <w:color w:val="FB9705"/>
          <w:sz w:val="28"/>
          <w:szCs w:val="28"/>
        </w:rPr>
      </w:pPr>
    </w:p>
    <w:p w14:paraId="1EBBCA53" w14:textId="40BA0718" w:rsidR="00D11222" w:rsidRDefault="3F7FFB11" w:rsidP="3D9BB7F5">
      <w:pPr>
        <w:pStyle w:val="Footer"/>
        <w:tabs>
          <w:tab w:val="center" w:pos="4513"/>
          <w:tab w:val="right" w:pos="9026"/>
        </w:tabs>
        <w:spacing w:beforeAutospacing="1" w:after="200" w:afterAutospacing="1" w:line="276" w:lineRule="auto"/>
        <w:rPr>
          <w:rFonts w:ascii="Poppins" w:eastAsia="Poppins" w:hAnsi="Poppins" w:cs="Poppins"/>
          <w:color w:val="FB9705"/>
          <w:sz w:val="28"/>
          <w:szCs w:val="28"/>
        </w:rPr>
      </w:pPr>
      <w:r w:rsidRPr="3D9BB7F5">
        <w:rPr>
          <w:rFonts w:ascii="Poppins" w:eastAsia="Poppins" w:hAnsi="Poppins" w:cs="Poppins"/>
          <w:b/>
          <w:bCs/>
          <w:color w:val="FB9705"/>
          <w:sz w:val="28"/>
          <w:szCs w:val="28"/>
        </w:rPr>
        <w:t>Format of the Event</w:t>
      </w:r>
    </w:p>
    <w:p w14:paraId="41F46673" w14:textId="556A51AD" w:rsidR="3430B6FA" w:rsidRDefault="3430B6FA" w:rsidP="3D9BB7F5">
      <w:pPr>
        <w:spacing w:beforeAutospacing="1" w:afterAutospacing="1" w:line="240" w:lineRule="auto"/>
        <w:rPr>
          <w:rFonts w:ascii="Poppins" w:eastAsia="Poppins" w:hAnsi="Poppins" w:cs="Poppins"/>
        </w:rPr>
      </w:pPr>
      <w:r w:rsidRPr="3D9BB7F5">
        <w:rPr>
          <w:rFonts w:ascii="Poppins" w:eastAsia="Poppins" w:hAnsi="Poppins" w:cs="Poppins"/>
        </w:rPr>
        <w:t>This year the conference will take place virtually and we have an exciting programme planned, which has been influenced by those who have experienced caring for a loved one. Sessions will also be recorded, so that you are able to watch content for up to a month after the conference has finished. You can access the record</w:t>
      </w:r>
      <w:r w:rsidR="668CA185" w:rsidRPr="3D9BB7F5">
        <w:rPr>
          <w:rFonts w:ascii="Poppins" w:eastAsia="Poppins" w:hAnsi="Poppins" w:cs="Poppins"/>
        </w:rPr>
        <w:t>ings</w:t>
      </w:r>
      <w:r w:rsidRPr="3D9BB7F5">
        <w:rPr>
          <w:rFonts w:ascii="Poppins" w:eastAsia="Poppins" w:hAnsi="Poppins" w:cs="Poppins"/>
        </w:rPr>
        <w:t xml:space="preserve"> using the same link you use to access the conference </w:t>
      </w:r>
      <w:r w:rsidR="46E04804" w:rsidRPr="3D9BB7F5">
        <w:rPr>
          <w:rFonts w:ascii="Poppins" w:eastAsia="Poppins" w:hAnsi="Poppins" w:cs="Poppins"/>
        </w:rPr>
        <w:t>for live sessions.</w:t>
      </w:r>
    </w:p>
    <w:p w14:paraId="65939479" w14:textId="15F70BD9" w:rsidR="00D11222" w:rsidRDefault="00D11222" w:rsidP="3D9BB7F5">
      <w:pPr>
        <w:spacing w:beforeAutospacing="1" w:afterAutospacing="1" w:line="240" w:lineRule="auto"/>
        <w:rPr>
          <w:rFonts w:ascii="Poppins" w:eastAsia="Poppins" w:hAnsi="Poppins" w:cs="Poppins"/>
          <w:color w:val="000000" w:themeColor="text1"/>
          <w:highlight w:val="yellow"/>
        </w:rPr>
      </w:pPr>
    </w:p>
    <w:p w14:paraId="397B6AAD" w14:textId="13D18986" w:rsidR="00D11222" w:rsidRDefault="3F7FFB11" w:rsidP="3D9BB7F5">
      <w:pPr>
        <w:pStyle w:val="Footer"/>
        <w:tabs>
          <w:tab w:val="center" w:pos="4513"/>
          <w:tab w:val="right" w:pos="9026"/>
        </w:tabs>
        <w:spacing w:beforeAutospacing="1" w:after="200" w:afterAutospacing="1" w:line="276" w:lineRule="auto"/>
        <w:rPr>
          <w:rFonts w:ascii="Poppins" w:eastAsia="Poppins" w:hAnsi="Poppins" w:cs="Poppins"/>
          <w:color w:val="FB9705"/>
          <w:sz w:val="28"/>
          <w:szCs w:val="28"/>
        </w:rPr>
      </w:pPr>
      <w:r w:rsidRPr="3D9BB7F5">
        <w:rPr>
          <w:rFonts w:ascii="Poppins" w:eastAsia="Poppins" w:hAnsi="Poppins" w:cs="Poppins"/>
          <w:b/>
          <w:bCs/>
          <w:color w:val="FB9705"/>
          <w:sz w:val="28"/>
          <w:szCs w:val="28"/>
        </w:rPr>
        <w:t>Virtual Conference Platform</w:t>
      </w:r>
    </w:p>
    <w:p w14:paraId="0AD4CF8D" w14:textId="4B4A8C89" w:rsidR="00D11222" w:rsidRDefault="3F7FFB11" w:rsidP="4D642905">
      <w:pPr>
        <w:spacing w:beforeAutospacing="1" w:after="200" w:afterAutospacing="1" w:line="276" w:lineRule="auto"/>
        <w:rPr>
          <w:rFonts w:ascii="Poppins" w:eastAsia="Poppins" w:hAnsi="Poppins" w:cs="Poppins"/>
          <w:b/>
          <w:bCs/>
        </w:rPr>
      </w:pPr>
      <w:r w:rsidRPr="4D642905">
        <w:rPr>
          <w:rFonts w:ascii="Poppins" w:eastAsia="Poppins" w:hAnsi="Poppins" w:cs="Poppins"/>
          <w:color w:val="000000" w:themeColor="text1"/>
        </w:rPr>
        <w:t xml:space="preserve">For the best audience experience we recommend using a laptop or PC to view the conference sessions and to interact however the platform is available on all devices including android, iOS, Windows and Blackberry. To access this platform please enter the following address into your internet browser; </w:t>
      </w:r>
      <w:hyperlink r:id="rId9">
        <w:r w:rsidR="68A029EB" w:rsidRPr="4D642905">
          <w:rPr>
            <w:rStyle w:val="Hyperlink"/>
            <w:rFonts w:ascii="Poppins" w:eastAsia="Poppins" w:hAnsi="Poppins" w:cs="Poppins"/>
          </w:rPr>
          <w:t>https://events.beateatingdisorders.org.uk/</w:t>
        </w:r>
      </w:hyperlink>
    </w:p>
    <w:p w14:paraId="36014F5A" w14:textId="263BB2A4" w:rsidR="3D9BB7F5" w:rsidRDefault="3D9BB7F5" w:rsidP="3D9BB7F5">
      <w:pPr>
        <w:pStyle w:val="Footer"/>
        <w:tabs>
          <w:tab w:val="center" w:pos="4513"/>
          <w:tab w:val="right" w:pos="9026"/>
        </w:tabs>
        <w:spacing w:beforeAutospacing="1" w:afterAutospacing="1" w:line="276" w:lineRule="auto"/>
        <w:rPr>
          <w:rFonts w:ascii="Poppins" w:eastAsia="Poppins" w:hAnsi="Poppins" w:cs="Poppins"/>
          <w:color w:val="000000" w:themeColor="text1"/>
          <w:lang w:val="en-AU"/>
        </w:rPr>
      </w:pPr>
    </w:p>
    <w:p w14:paraId="4A5E5B4F" w14:textId="37D7ECA7" w:rsidR="00D11222" w:rsidRDefault="3F7FFB11" w:rsidP="4D642905">
      <w:pPr>
        <w:pStyle w:val="Footer"/>
        <w:tabs>
          <w:tab w:val="center" w:pos="4513"/>
          <w:tab w:val="right" w:pos="9026"/>
        </w:tabs>
        <w:spacing w:beforeAutospacing="1" w:after="200" w:afterAutospacing="1" w:line="276" w:lineRule="auto"/>
        <w:rPr>
          <w:rFonts w:ascii="Poppins" w:eastAsia="Poppins" w:hAnsi="Poppins" w:cs="Poppins"/>
          <w:b/>
          <w:bCs/>
          <w:color w:val="000000" w:themeColor="text1"/>
          <w:lang w:val="en-AU"/>
        </w:rPr>
      </w:pPr>
      <w:r w:rsidRPr="4D642905">
        <w:rPr>
          <w:rFonts w:ascii="Poppins" w:eastAsia="Poppins" w:hAnsi="Poppins" w:cs="Poppins"/>
          <w:color w:val="000000" w:themeColor="text1"/>
          <w:lang w:val="en-AU"/>
        </w:rPr>
        <w:t xml:space="preserve">Once you have opened up the platform, add it to your home screen or bookmark it for future use. </w:t>
      </w:r>
      <w:r w:rsidR="2BECB006" w:rsidRPr="4D642905">
        <w:rPr>
          <w:rFonts w:ascii="Poppins" w:eastAsia="Poppins" w:hAnsi="Poppins" w:cs="Poppins"/>
          <w:b/>
          <w:bCs/>
          <w:color w:val="000000" w:themeColor="text1"/>
          <w:lang w:val="en-AU"/>
        </w:rPr>
        <w:t>You will only be able to access the platform with the email address you were registered with</w:t>
      </w:r>
      <w:r w:rsidR="2BECB006" w:rsidRPr="4D642905">
        <w:rPr>
          <w:rFonts w:ascii="Poppins" w:eastAsia="Poppins" w:hAnsi="Poppins" w:cs="Poppins"/>
          <w:color w:val="000000" w:themeColor="text1"/>
          <w:lang w:val="en-AU"/>
        </w:rPr>
        <w:t xml:space="preserve">. </w:t>
      </w:r>
      <w:r w:rsidRPr="4D642905">
        <w:rPr>
          <w:rFonts w:ascii="Poppins" w:eastAsia="Poppins" w:hAnsi="Poppins" w:cs="Poppins"/>
          <w:color w:val="000000" w:themeColor="text1"/>
          <w:lang w:val="en-AU"/>
        </w:rPr>
        <w:t>You will need to enter your email address and create a password</w:t>
      </w:r>
      <w:r w:rsidR="0D6D73AA" w:rsidRPr="4D642905">
        <w:rPr>
          <w:rFonts w:ascii="Poppins" w:eastAsia="Poppins" w:hAnsi="Poppins" w:cs="Poppins"/>
          <w:color w:val="000000" w:themeColor="text1"/>
          <w:lang w:val="en-AU"/>
        </w:rPr>
        <w:t xml:space="preserve"> in order to register onto the platform</w:t>
      </w:r>
      <w:r w:rsidRPr="4D642905">
        <w:rPr>
          <w:rFonts w:ascii="Poppins" w:eastAsia="Poppins" w:hAnsi="Poppins" w:cs="Poppins"/>
          <w:color w:val="000000" w:themeColor="text1"/>
          <w:lang w:val="en-AU"/>
        </w:rPr>
        <w:t xml:space="preserve">. </w:t>
      </w:r>
      <w:r w:rsidR="56ED7F0E" w:rsidRPr="4D642905">
        <w:rPr>
          <w:rFonts w:ascii="Poppins" w:eastAsia="Poppins" w:hAnsi="Poppins" w:cs="Poppins"/>
          <w:color w:val="000000" w:themeColor="text1"/>
          <w:lang w:val="en-AU"/>
        </w:rPr>
        <w:t>The na</w:t>
      </w:r>
      <w:r w:rsidR="4C09C115" w:rsidRPr="4D642905">
        <w:rPr>
          <w:rFonts w:ascii="Poppins" w:eastAsia="Poppins" w:hAnsi="Poppins" w:cs="Poppins"/>
          <w:color w:val="000000" w:themeColor="text1"/>
          <w:lang w:val="en-AU"/>
        </w:rPr>
        <w:t>m</w:t>
      </w:r>
      <w:r w:rsidR="56ED7F0E" w:rsidRPr="4D642905">
        <w:rPr>
          <w:rFonts w:ascii="Poppins" w:eastAsia="Poppins" w:hAnsi="Poppins" w:cs="Poppins"/>
          <w:color w:val="000000" w:themeColor="text1"/>
          <w:lang w:val="en-AU"/>
        </w:rPr>
        <w:t xml:space="preserve">e you enter on registration will be the name that all other attendees can view. </w:t>
      </w:r>
      <w:r w:rsidR="56ED7F0E" w:rsidRPr="4D642905">
        <w:rPr>
          <w:rFonts w:ascii="Poppins" w:eastAsia="Poppins" w:hAnsi="Poppins" w:cs="Poppins"/>
          <w:b/>
          <w:bCs/>
          <w:color w:val="000000" w:themeColor="text1"/>
          <w:lang w:val="en-AU"/>
        </w:rPr>
        <w:t>If you w</w:t>
      </w:r>
      <w:r w:rsidR="55E94B9F" w:rsidRPr="4D642905">
        <w:rPr>
          <w:rFonts w:ascii="Poppins" w:eastAsia="Poppins" w:hAnsi="Poppins" w:cs="Poppins"/>
          <w:b/>
          <w:bCs/>
          <w:color w:val="000000" w:themeColor="text1"/>
          <w:lang w:val="en-AU"/>
        </w:rPr>
        <w:t>i</w:t>
      </w:r>
      <w:r w:rsidR="56ED7F0E" w:rsidRPr="4D642905">
        <w:rPr>
          <w:rFonts w:ascii="Poppins" w:eastAsia="Poppins" w:hAnsi="Poppins" w:cs="Poppins"/>
          <w:b/>
          <w:bCs/>
          <w:color w:val="000000" w:themeColor="text1"/>
          <w:lang w:val="en-AU"/>
        </w:rPr>
        <w:t>sh to remain anonymous, please enter an alias. You can also do this via the profile button in the top, right hand corner if you wish to change your name later.</w:t>
      </w:r>
    </w:p>
    <w:p w14:paraId="31428B49" w14:textId="4DA3B6A4" w:rsidR="00D11222" w:rsidRDefault="3F7FFB11" w:rsidP="3F8D7F2A">
      <w:pPr>
        <w:pStyle w:val="Footer"/>
        <w:tabs>
          <w:tab w:val="center" w:pos="4513"/>
          <w:tab w:val="right" w:pos="9026"/>
        </w:tabs>
        <w:spacing w:beforeAutospacing="1" w:after="200" w:afterAutospacing="1" w:line="276" w:lineRule="auto"/>
        <w:rPr>
          <w:rFonts w:ascii="Poppins" w:eastAsia="Poppins" w:hAnsi="Poppins" w:cs="Poppins"/>
          <w:color w:val="000000" w:themeColor="text1"/>
        </w:rPr>
      </w:pPr>
      <w:r w:rsidRPr="3F8D7F2A">
        <w:rPr>
          <w:rFonts w:ascii="Poppins" w:eastAsia="Poppins" w:hAnsi="Poppins" w:cs="Poppins"/>
          <w:color w:val="000000" w:themeColor="text1"/>
          <w:lang w:val="en-AU"/>
        </w:rPr>
        <w:t>Everything you need for the conference is on the platform, please use this for all links to programmes, workshop and important updates.</w:t>
      </w:r>
    </w:p>
    <w:p w14:paraId="6F7DC0AE" w14:textId="3858C7A6" w:rsidR="3D9BB7F5" w:rsidRDefault="3D9BB7F5" w:rsidP="3D9BB7F5">
      <w:pPr>
        <w:pStyle w:val="Footer"/>
        <w:tabs>
          <w:tab w:val="center" w:pos="4513"/>
          <w:tab w:val="right" w:pos="9026"/>
        </w:tabs>
        <w:spacing w:beforeAutospacing="1" w:afterAutospacing="1" w:line="276" w:lineRule="auto"/>
        <w:rPr>
          <w:rFonts w:ascii="Poppins" w:eastAsia="Poppins" w:hAnsi="Poppins" w:cs="Poppins"/>
          <w:color w:val="000000" w:themeColor="text1"/>
          <w:lang w:val="en-AU"/>
        </w:rPr>
      </w:pPr>
    </w:p>
    <w:p w14:paraId="277B7F78" w14:textId="179E130D" w:rsidR="00D11222" w:rsidRDefault="3F7FFB11" w:rsidP="3D9BB7F5">
      <w:pPr>
        <w:pStyle w:val="Footer"/>
        <w:tabs>
          <w:tab w:val="center" w:pos="4513"/>
          <w:tab w:val="right" w:pos="9026"/>
        </w:tabs>
        <w:spacing w:beforeAutospacing="1" w:after="200" w:afterAutospacing="1" w:line="276" w:lineRule="auto"/>
        <w:rPr>
          <w:rFonts w:ascii="Poppins" w:eastAsia="Poppins" w:hAnsi="Poppins" w:cs="Poppins"/>
          <w:color w:val="000000" w:themeColor="text1"/>
        </w:rPr>
      </w:pPr>
      <w:r w:rsidRPr="3D9BB7F5">
        <w:rPr>
          <w:rFonts w:ascii="Poppins" w:eastAsia="Poppins" w:hAnsi="Poppins" w:cs="Poppins"/>
          <w:color w:val="000000" w:themeColor="text1"/>
          <w:lang w:val="en-AU"/>
        </w:rPr>
        <w:t>Through the platform we have a user guide and frequently asked questions on ‘how to’. There is also live event support that can be contacted throughout the platform to ask questions regarding the platform or event.</w:t>
      </w:r>
    </w:p>
    <w:p w14:paraId="1A550B25" w14:textId="7FBD89EF" w:rsidR="00D11222" w:rsidRDefault="3F7FFB11" w:rsidP="3D9BB7F5">
      <w:pPr>
        <w:pStyle w:val="Footer"/>
        <w:tabs>
          <w:tab w:val="center" w:pos="4513"/>
          <w:tab w:val="right" w:pos="9026"/>
        </w:tabs>
        <w:spacing w:beforeAutospacing="1" w:after="200" w:afterAutospacing="1" w:line="276" w:lineRule="auto"/>
        <w:rPr>
          <w:rFonts w:ascii="Poppins" w:eastAsia="Poppins" w:hAnsi="Poppins" w:cs="Poppins"/>
          <w:color w:val="000000" w:themeColor="text1"/>
        </w:rPr>
      </w:pPr>
      <w:r w:rsidRPr="3D9BB7F5">
        <w:rPr>
          <w:rFonts w:ascii="Poppins" w:eastAsia="Poppins" w:hAnsi="Poppins" w:cs="Poppins"/>
          <w:color w:val="000000" w:themeColor="text1"/>
        </w:rPr>
        <w:t>You can access conference schedules on the platform and select which session you want to attend to then show in a personal itinerary. You can read session synopses and speaker biographies, make notes on sessions to email to yourself, share photos, tweet and network with fellow delegates.</w:t>
      </w:r>
    </w:p>
    <w:p w14:paraId="320FE07E" w14:textId="53F62CFF" w:rsidR="00D11222" w:rsidRDefault="00D11222" w:rsidP="3D9BB7F5">
      <w:pPr>
        <w:pStyle w:val="Footer"/>
        <w:tabs>
          <w:tab w:val="center" w:pos="4513"/>
          <w:tab w:val="right" w:pos="9026"/>
        </w:tabs>
        <w:spacing w:beforeAutospacing="1" w:after="200" w:afterAutospacing="1" w:line="276" w:lineRule="auto"/>
        <w:rPr>
          <w:rFonts w:ascii="Poppins" w:eastAsia="Poppins" w:hAnsi="Poppins" w:cs="Poppins"/>
          <w:color w:val="000000" w:themeColor="text1"/>
        </w:rPr>
      </w:pPr>
    </w:p>
    <w:p w14:paraId="427286E5" w14:textId="04A44E79" w:rsidR="00D11222" w:rsidRDefault="3F7FFB11" w:rsidP="3D9BB7F5">
      <w:pPr>
        <w:spacing w:beforeAutospacing="1" w:afterAutospacing="1" w:line="240" w:lineRule="auto"/>
        <w:jc w:val="both"/>
        <w:rPr>
          <w:rFonts w:ascii="Poppins" w:eastAsia="Poppins" w:hAnsi="Poppins" w:cs="Poppins"/>
          <w:color w:val="FB9705"/>
          <w:sz w:val="28"/>
          <w:szCs w:val="28"/>
        </w:rPr>
      </w:pPr>
      <w:r w:rsidRPr="3D9BB7F5">
        <w:rPr>
          <w:rFonts w:ascii="Poppins" w:eastAsia="Poppins" w:hAnsi="Poppins" w:cs="Poppins"/>
          <w:b/>
          <w:bCs/>
          <w:color w:val="FB9705"/>
          <w:sz w:val="28"/>
          <w:szCs w:val="28"/>
        </w:rPr>
        <w:t>Any Questions?</w:t>
      </w:r>
    </w:p>
    <w:p w14:paraId="3E5CD1A8" w14:textId="1A50F344" w:rsidR="00D11222" w:rsidRDefault="3F7FFB11" w:rsidP="3D9BB7F5">
      <w:pPr>
        <w:spacing w:beforeAutospacing="1" w:afterAutospacing="1" w:line="240" w:lineRule="auto"/>
        <w:jc w:val="both"/>
        <w:rPr>
          <w:rFonts w:ascii="Poppins" w:eastAsia="Poppins" w:hAnsi="Poppins" w:cs="Poppins"/>
        </w:rPr>
      </w:pPr>
      <w:r w:rsidRPr="3D9BB7F5">
        <w:rPr>
          <w:rFonts w:ascii="Poppins" w:eastAsia="Poppins" w:hAnsi="Poppins" w:cs="Poppins"/>
          <w:color w:val="000000" w:themeColor="text1"/>
        </w:rPr>
        <w:lastRenderedPageBreak/>
        <w:t xml:space="preserve">If you have any technical issues both before the event or during the conference you can contact the </w:t>
      </w:r>
      <w:r w:rsidR="1EDB5D32" w:rsidRPr="3D9BB7F5">
        <w:rPr>
          <w:rFonts w:ascii="Poppins" w:eastAsia="Poppins" w:hAnsi="Poppins" w:cs="Poppins"/>
          <w:color w:val="000000" w:themeColor="text1"/>
        </w:rPr>
        <w:t>in-Platform</w:t>
      </w:r>
      <w:r w:rsidRPr="3D9BB7F5">
        <w:rPr>
          <w:rFonts w:ascii="Poppins" w:eastAsia="Poppins" w:hAnsi="Poppins" w:cs="Poppins"/>
          <w:color w:val="000000" w:themeColor="text1"/>
        </w:rPr>
        <w:t xml:space="preserve"> Event Support, call the dedicated phone line +44 1275 266003 or contact the administrators through the conference platform or email: </w:t>
      </w:r>
      <w:hyperlink r:id="rId10">
        <w:r w:rsidR="0A9AE72D" w:rsidRPr="3D9BB7F5">
          <w:rPr>
            <w:rStyle w:val="Hyperlink"/>
            <w:rFonts w:ascii="Poppins" w:eastAsia="Poppins" w:hAnsi="Poppins" w:cs="Poppins"/>
          </w:rPr>
          <w:t>conferences@beateatingdisorders.org.uk</w:t>
        </w:r>
      </w:hyperlink>
      <w:r w:rsidR="0A9AE72D" w:rsidRPr="3D9BB7F5">
        <w:rPr>
          <w:rFonts w:ascii="Poppins" w:eastAsia="Poppins" w:hAnsi="Poppins" w:cs="Poppins"/>
        </w:rPr>
        <w:t xml:space="preserve"> </w:t>
      </w:r>
    </w:p>
    <w:p w14:paraId="566EC1E3" w14:textId="7DD76C91" w:rsidR="00D11222" w:rsidRDefault="00D11222" w:rsidP="3D9BB7F5">
      <w:pPr>
        <w:spacing w:beforeAutospacing="1" w:afterAutospacing="1" w:line="240" w:lineRule="auto"/>
        <w:jc w:val="both"/>
        <w:rPr>
          <w:rFonts w:ascii="Poppins" w:eastAsia="Poppins" w:hAnsi="Poppins" w:cs="Poppins"/>
          <w:color w:val="000000" w:themeColor="text1"/>
        </w:rPr>
      </w:pPr>
    </w:p>
    <w:p w14:paraId="485A20DC" w14:textId="0CEA5D3C" w:rsidR="00D11222" w:rsidRDefault="3F7FFB11" w:rsidP="3D9BB7F5">
      <w:pPr>
        <w:spacing w:beforeAutospacing="1" w:afterAutospacing="1" w:line="240" w:lineRule="auto"/>
        <w:jc w:val="both"/>
        <w:rPr>
          <w:rFonts w:ascii="Poppins" w:eastAsia="Poppins" w:hAnsi="Poppins" w:cs="Poppins"/>
          <w:color w:val="000000" w:themeColor="text1"/>
        </w:rPr>
      </w:pPr>
      <w:r w:rsidRPr="3D9BB7F5">
        <w:rPr>
          <w:rFonts w:ascii="Poppins" w:eastAsia="Poppins" w:hAnsi="Poppins" w:cs="Poppins"/>
          <w:color w:val="000000" w:themeColor="text1"/>
        </w:rPr>
        <w:t>We look forward to ‘seeing’ you at the event!</w:t>
      </w:r>
    </w:p>
    <w:p w14:paraId="4F47FE7B" w14:textId="4C95441A" w:rsidR="00D11222" w:rsidRDefault="00D11222" w:rsidP="08E6C759">
      <w:pPr>
        <w:spacing w:beforeAutospacing="1" w:afterAutospacing="1" w:line="240" w:lineRule="auto"/>
        <w:rPr>
          <w:rFonts w:ascii="Tahoma" w:eastAsia="Tahoma" w:hAnsi="Tahoma" w:cs="Tahoma"/>
          <w:color w:val="FAB51D"/>
        </w:rPr>
      </w:pPr>
    </w:p>
    <w:p w14:paraId="5E5787A5" w14:textId="60E69B5C" w:rsidR="00D11222" w:rsidRDefault="00D11222" w:rsidP="08E6C759"/>
    <w:sectPr w:rsidR="00D112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75602E"/>
    <w:rsid w:val="002C3C27"/>
    <w:rsid w:val="00C20798"/>
    <w:rsid w:val="00D11222"/>
    <w:rsid w:val="08E6C759"/>
    <w:rsid w:val="0A2C1E83"/>
    <w:rsid w:val="0A527E28"/>
    <w:rsid w:val="0A9AE72D"/>
    <w:rsid w:val="0D6D73AA"/>
    <w:rsid w:val="0DA1101F"/>
    <w:rsid w:val="12B84941"/>
    <w:rsid w:val="1EDB5D32"/>
    <w:rsid w:val="1F5D820C"/>
    <w:rsid w:val="28C72818"/>
    <w:rsid w:val="2B705187"/>
    <w:rsid w:val="2BECB006"/>
    <w:rsid w:val="2E05DA8F"/>
    <w:rsid w:val="30BC102C"/>
    <w:rsid w:val="3430B6FA"/>
    <w:rsid w:val="370B8353"/>
    <w:rsid w:val="3D134203"/>
    <w:rsid w:val="3D9BB7F5"/>
    <w:rsid w:val="3F7FFB11"/>
    <w:rsid w:val="3F81BF74"/>
    <w:rsid w:val="3F8D7F2A"/>
    <w:rsid w:val="42FE0367"/>
    <w:rsid w:val="43DD3CBB"/>
    <w:rsid w:val="455250BE"/>
    <w:rsid w:val="45969BF5"/>
    <w:rsid w:val="46E04804"/>
    <w:rsid w:val="4C09C115"/>
    <w:rsid w:val="4D642905"/>
    <w:rsid w:val="4ED97EBD"/>
    <w:rsid w:val="5152925A"/>
    <w:rsid w:val="52D77186"/>
    <w:rsid w:val="549884B4"/>
    <w:rsid w:val="55E94B9F"/>
    <w:rsid w:val="56ED7F0E"/>
    <w:rsid w:val="57C1D3DE"/>
    <w:rsid w:val="6175602E"/>
    <w:rsid w:val="663B3F39"/>
    <w:rsid w:val="668CA185"/>
    <w:rsid w:val="68A029EB"/>
    <w:rsid w:val="69358FB0"/>
    <w:rsid w:val="6BB60B2F"/>
    <w:rsid w:val="7242834F"/>
    <w:rsid w:val="730A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DDBB"/>
  <w15:chartTrackingRefBased/>
  <w15:docId w15:val="{7C054435-43F7-4522-BBED-CAC7BE47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8E6C759"/>
    <w:pPr>
      <w:spacing w:beforeAutospacing="1" w:afterAutospacing="1"/>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events.beateatingdisorders.org.uk%2f&amp;c=E,1,--CqFulg1V1mxRDCRbA7wMnwQ6jE43BH4nPLvDPzwjT4QyCOdSPDtMLNdF-lrHn-twhd3PsXevpUsMuvZ3AFAQP9Qs6pDmh8T4hzMtWy1g,,&amp;typo=1"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nferences@beateatingdisorders.org.uk" TargetMode="External"/><Relationship Id="rId4" Type="http://schemas.openxmlformats.org/officeDocument/2006/relationships/styles" Target="styles.xml"/><Relationship Id="rId9" Type="http://schemas.openxmlformats.org/officeDocument/2006/relationships/hyperlink" Target="https://linkprotect.cudasvc.com/url?a=https%3a%2f%2fevents.beateatingdisorders.org.uk%2f&amp;c=E,1,--CqFulg1V1mxRDCRbA7wMnwQ6jE43BH4nPLvDPzwjT4QyCOdSPDtMLNdF-lrHn-twhd3PsXevpUsMuvZ3AFAQP9Qs6pDmh8T4hzMtWy1g,,&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2C3E32A97E74D943C7599C7E367F8" ma:contentTypeVersion="13" ma:contentTypeDescription="Create a new document." ma:contentTypeScope="" ma:versionID="9baafc9034a446dc598347e70b0de7fa">
  <xsd:schema xmlns:xsd="http://www.w3.org/2001/XMLSchema" xmlns:xs="http://www.w3.org/2001/XMLSchema" xmlns:p="http://schemas.microsoft.com/office/2006/metadata/properties" xmlns:ns2="7d923fe0-c719-4105-b47f-a6a99b50ccc1" xmlns:ns3="e1645e1d-38aa-47a8-80a4-8004a1a11c0d" targetNamespace="http://schemas.microsoft.com/office/2006/metadata/properties" ma:root="true" ma:fieldsID="8def0915733ea7d2da09056ef075efc4" ns2:_="" ns3:_="">
    <xsd:import namespace="7d923fe0-c719-4105-b47f-a6a99b50ccc1"/>
    <xsd:import namespace="e1645e1d-38aa-47a8-80a4-8004a1a11c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23fe0-c719-4105-b47f-a6a99b50c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645e1d-38aa-47a8-80a4-8004a1a11c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CADB7-1AAF-4892-B9B7-2B1F0F5C8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23fe0-c719-4105-b47f-a6a99b50ccc1"/>
    <ds:schemaRef ds:uri="e1645e1d-38aa-47a8-80a4-8004a1a11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F5D34-2AB7-4452-AC2A-E09F4FEEFD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494525-CE8A-42D3-8E0B-56660E7AD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Eaton</dc:creator>
  <cp:keywords/>
  <dc:description/>
  <cp:lastModifiedBy>Beth Eaton</cp:lastModifiedBy>
  <cp:revision>2</cp:revision>
  <dcterms:created xsi:type="dcterms:W3CDTF">2021-11-22T14:31:00Z</dcterms:created>
  <dcterms:modified xsi:type="dcterms:W3CDTF">2021-11-22T14:31:00Z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0x010100DBB2C3E32A97E74D943C7599C7E367F8</vt:lpwstr>
  </property>
</Properties>
</file>